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ADF" w:rsidRPr="00F06F8C" w:rsidRDefault="00023ADF" w:rsidP="00023ADF">
      <w:pPr>
        <w:jc w:val="center"/>
        <w:rPr>
          <w:rFonts w:ascii="Century Gothic" w:hAnsi="Century Gothic"/>
          <w:b/>
          <w:bCs/>
          <w:sz w:val="32"/>
          <w:szCs w:val="36"/>
        </w:rPr>
      </w:pPr>
      <w:r w:rsidRPr="00F06F8C">
        <w:rPr>
          <w:rFonts w:ascii="Century Gothic" w:hAnsi="Century Gothic"/>
          <w:b/>
          <w:bCs/>
          <w:sz w:val="32"/>
          <w:szCs w:val="36"/>
        </w:rPr>
        <w:t>JOB DESCRIPTION</w:t>
      </w:r>
    </w:p>
    <w:p w:rsidR="00023ADF" w:rsidRPr="00F06F8C" w:rsidRDefault="00023ADF" w:rsidP="00023ADF">
      <w:pPr>
        <w:spacing w:line="240" w:lineRule="auto"/>
        <w:rPr>
          <w:rFonts w:ascii="Century Gothic" w:hAnsi="Century Gothic"/>
          <w:b/>
          <w:bCs/>
        </w:rPr>
      </w:pPr>
      <w:r w:rsidRPr="00F06F8C">
        <w:rPr>
          <w:rFonts w:ascii="Century Gothic" w:hAnsi="Century Gothic"/>
          <w:b/>
          <w:bCs/>
        </w:rPr>
        <w:t>POST:</w:t>
      </w:r>
      <w:r w:rsidRPr="00F06F8C">
        <w:rPr>
          <w:rFonts w:ascii="Century Gothic" w:hAnsi="Century Gothic"/>
          <w:b/>
          <w:bCs/>
        </w:rPr>
        <w:tab/>
      </w:r>
      <w:r w:rsidRPr="00F06F8C">
        <w:rPr>
          <w:rFonts w:ascii="Century Gothic" w:hAnsi="Century Gothic"/>
          <w:b/>
          <w:bCs/>
        </w:rPr>
        <w:tab/>
      </w:r>
      <w:r w:rsidRPr="00F06F8C">
        <w:rPr>
          <w:rFonts w:ascii="Century Gothic" w:hAnsi="Century Gothic"/>
          <w:b/>
          <w:bCs/>
        </w:rPr>
        <w:tab/>
        <w:t>Design Technology</w:t>
      </w:r>
      <w:r w:rsidR="00C278DE" w:rsidRPr="00F06F8C">
        <w:rPr>
          <w:rFonts w:ascii="Century Gothic" w:hAnsi="Century Gothic"/>
          <w:b/>
          <w:bCs/>
        </w:rPr>
        <w:t>, Art</w:t>
      </w:r>
      <w:r w:rsidRPr="00F06F8C">
        <w:rPr>
          <w:rFonts w:ascii="Century Gothic" w:hAnsi="Century Gothic"/>
          <w:b/>
          <w:bCs/>
        </w:rPr>
        <w:t xml:space="preserve"> and Music Technician</w:t>
      </w:r>
    </w:p>
    <w:p w:rsidR="00023ADF" w:rsidRPr="00F06F8C" w:rsidRDefault="002D74D9" w:rsidP="00023ADF">
      <w:pPr>
        <w:spacing w:line="240" w:lineRule="auto"/>
        <w:rPr>
          <w:rFonts w:ascii="Century Gothic" w:hAnsi="Century Gothic"/>
          <w:b/>
          <w:bCs/>
        </w:rPr>
      </w:pPr>
      <w:r>
        <w:rPr>
          <w:rFonts w:ascii="Century Gothic" w:hAnsi="Century Gothic"/>
          <w:b/>
          <w:bCs/>
        </w:rPr>
        <w:t>REMUNERATION:</w:t>
      </w:r>
      <w:r>
        <w:rPr>
          <w:rFonts w:ascii="Century Gothic" w:hAnsi="Century Gothic"/>
          <w:b/>
          <w:bCs/>
        </w:rPr>
        <w:tab/>
      </w:r>
      <w:r w:rsidRPr="002D74D9">
        <w:rPr>
          <w:rFonts w:ascii="Century Gothic" w:hAnsi="Century Gothic"/>
          <w:b/>
          <w:bCs/>
        </w:rPr>
        <w:t>£13,90</w:t>
      </w:r>
      <w:r w:rsidR="001B7186">
        <w:rPr>
          <w:rFonts w:ascii="Century Gothic" w:hAnsi="Century Gothic"/>
          <w:b/>
          <w:bCs/>
        </w:rPr>
        <w:t>7</w:t>
      </w:r>
      <w:r w:rsidRPr="002D74D9">
        <w:rPr>
          <w:rFonts w:ascii="Century Gothic" w:hAnsi="Century Gothic"/>
          <w:b/>
          <w:bCs/>
        </w:rPr>
        <w:t xml:space="preserve"> - £14,865</w:t>
      </w:r>
    </w:p>
    <w:p w:rsidR="00023ADF" w:rsidRPr="00F06F8C" w:rsidRDefault="00023ADF" w:rsidP="00023ADF">
      <w:pPr>
        <w:spacing w:line="240" w:lineRule="auto"/>
        <w:ind w:left="1440" w:firstLine="720"/>
        <w:rPr>
          <w:rFonts w:ascii="Century Gothic" w:hAnsi="Century Gothic"/>
          <w:b/>
          <w:bCs/>
        </w:rPr>
      </w:pPr>
      <w:r w:rsidRPr="00F06F8C">
        <w:rPr>
          <w:rFonts w:ascii="Century Gothic" w:hAnsi="Century Gothic"/>
          <w:b/>
          <w:bCs/>
        </w:rPr>
        <w:t>Part-time 35 hours per week, term time only plus 5 in service days.</w:t>
      </w:r>
    </w:p>
    <w:p w:rsidR="00023ADF" w:rsidRPr="00F06F8C" w:rsidRDefault="00023ADF" w:rsidP="00023ADF">
      <w:pPr>
        <w:rPr>
          <w:rFonts w:ascii="Century Gothic" w:hAnsi="Century Gothic"/>
          <w:b/>
          <w:bCs/>
        </w:rPr>
      </w:pPr>
      <w:r w:rsidRPr="00F06F8C">
        <w:rPr>
          <w:rFonts w:ascii="Century Gothic" w:hAnsi="Century Gothic"/>
          <w:b/>
          <w:bCs/>
        </w:rPr>
        <w:t>MANAGED BY:</w:t>
      </w:r>
      <w:r w:rsidRPr="00F06F8C">
        <w:rPr>
          <w:rFonts w:ascii="Century Gothic" w:hAnsi="Century Gothic"/>
          <w:b/>
          <w:bCs/>
        </w:rPr>
        <w:tab/>
        <w:t>Learning &amp; Teaching Team Leader for Design Technology</w:t>
      </w:r>
    </w:p>
    <w:p w:rsidR="00F06F8C" w:rsidRDefault="00F06F8C" w:rsidP="00023ADF">
      <w:pPr>
        <w:rPr>
          <w:rFonts w:ascii="Century Gothic" w:hAnsi="Century Gothic"/>
        </w:rPr>
      </w:pPr>
    </w:p>
    <w:p w:rsidR="00023ADF" w:rsidRPr="00F06F8C" w:rsidRDefault="00023ADF" w:rsidP="00023ADF">
      <w:pPr>
        <w:rPr>
          <w:rFonts w:ascii="Century Gothic" w:hAnsi="Century Gothic"/>
        </w:rPr>
      </w:pPr>
      <w:r w:rsidRPr="00F06F8C">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47B9529D" wp14:editId="2BA31CB7">
                <wp:simplePos x="0" y="0"/>
                <wp:positionH relativeFrom="column">
                  <wp:align>center</wp:align>
                </wp:positionH>
                <wp:positionV relativeFrom="paragraph">
                  <wp:posOffset>9525</wp:posOffset>
                </wp:positionV>
                <wp:extent cx="6181725" cy="620395"/>
                <wp:effectExtent l="0" t="0" r="2857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20395"/>
                        </a:xfrm>
                        <a:prstGeom prst="rect">
                          <a:avLst/>
                        </a:prstGeom>
                        <a:solidFill>
                          <a:srgbClr val="FFFFFF"/>
                        </a:solidFill>
                        <a:ln w="9525">
                          <a:solidFill>
                            <a:srgbClr val="000000"/>
                          </a:solidFill>
                          <a:miter lim="800000"/>
                          <a:headEnd/>
                          <a:tailEnd/>
                        </a:ln>
                      </wps:spPr>
                      <wps:txbx>
                        <w:txbxContent>
                          <w:p w:rsidR="00F06F8C" w:rsidRPr="00D0308E" w:rsidRDefault="00F06F8C" w:rsidP="00023ADF">
                            <w:pPr>
                              <w:jc w:val="center"/>
                              <w:rPr>
                                <w:b/>
                              </w:rPr>
                            </w:pPr>
                            <w:r w:rsidRPr="00D0308E">
                              <w:rPr>
                                <w:b/>
                              </w:rPr>
                              <w:t>It is the responsibility of all staff to support the provision of a good quality education for all students.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B9529D" id="_x0000_t202" coordsize="21600,21600" o:spt="202" path="m,l,21600r21600,l21600,xe">
                <v:stroke joinstyle="miter"/>
                <v:path gradientshapeok="t" o:connecttype="rect"/>
              </v:shapetype>
              <v:shape id="Text Box 2" o:spid="_x0000_s1026" type="#_x0000_t202" style="position:absolute;margin-left:0;margin-top:.75pt;width:486.75pt;height:48.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">
                <v:textbox style="mso-fit-shape-to-text:t">
                  <w:txbxContent>
                    <w:p w:rsidR="00F06F8C" w:rsidRPr="00D0308E" w:rsidRDefault="00F06F8C" w:rsidP="00023ADF">
                      <w:pPr>
                        <w:jc w:val="center"/>
                        <w:rPr>
                          <w:b/>
                        </w:rPr>
                      </w:pPr>
                      <w:r w:rsidRPr="00D0308E">
                        <w:rPr>
                          <w:b/>
                        </w:rPr>
                        <w:t>It is the responsibility of all staff to support the provision of a good quality education for all students.</w:t>
                      </w:r>
                    </w:p>
                  </w:txbxContent>
                </v:textbox>
              </v:shape>
            </w:pict>
          </mc:Fallback>
        </mc:AlternateContent>
      </w:r>
      <w:r w:rsidRPr="00F06F8C">
        <w:rPr>
          <w:rFonts w:ascii="Century Gothic" w:hAnsi="Century Gothic"/>
        </w:rPr>
        <w:br/>
      </w:r>
      <w:r w:rsidRPr="00F06F8C">
        <w:rPr>
          <w:rFonts w:ascii="Century Gothic" w:hAnsi="Century Gothic"/>
        </w:rPr>
        <w:br/>
      </w:r>
      <w:r w:rsidRPr="00F06F8C">
        <w:rPr>
          <w:rFonts w:ascii="Century Gothic" w:hAnsi="Century Gothic"/>
        </w:rPr>
        <w:br/>
      </w:r>
      <w:r w:rsidRPr="00F06F8C">
        <w:rPr>
          <w:rFonts w:ascii="Century Gothic" w:hAnsi="Century Gothic"/>
          <w:b/>
          <w:bCs/>
        </w:rPr>
        <w:t>Purpose of the Job</w:t>
      </w:r>
    </w:p>
    <w:p w:rsidR="00023ADF" w:rsidRPr="00F06F8C" w:rsidRDefault="00023ADF" w:rsidP="00023ADF">
      <w:pPr>
        <w:rPr>
          <w:rFonts w:ascii="Century Gothic" w:hAnsi="Century Gothic"/>
        </w:rPr>
      </w:pPr>
      <w:r w:rsidRPr="00F06F8C">
        <w:rPr>
          <w:rFonts w:ascii="Century Gothic" w:hAnsi="Century Gothic"/>
        </w:rPr>
        <w:t>To provide technical assistance and support activities to all staff within the subject areas</w:t>
      </w:r>
      <w:r w:rsidR="00C278DE" w:rsidRPr="00F06F8C">
        <w:rPr>
          <w:rFonts w:ascii="Century Gothic" w:hAnsi="Century Gothic"/>
        </w:rPr>
        <w:t xml:space="preserve"> of Design Technology, Art and Music</w:t>
      </w:r>
      <w:r w:rsidRPr="00F06F8C">
        <w:rPr>
          <w:rFonts w:ascii="Century Gothic" w:hAnsi="Century Gothic"/>
        </w:rPr>
        <w:t xml:space="preserve"> in their role of teaching and curriculum developments.</w:t>
      </w:r>
    </w:p>
    <w:p w:rsidR="00023ADF" w:rsidRPr="00F06F8C" w:rsidRDefault="00023ADF" w:rsidP="00023ADF">
      <w:pPr>
        <w:rPr>
          <w:rFonts w:ascii="Century Gothic" w:hAnsi="Century Gothic"/>
          <w:b/>
          <w:bCs/>
        </w:rPr>
      </w:pPr>
      <w:r w:rsidRPr="00F06F8C">
        <w:rPr>
          <w:rFonts w:ascii="Century Gothic" w:hAnsi="Century Gothic"/>
          <w:b/>
          <w:bCs/>
        </w:rPr>
        <w:t>Key Job Outcomes</w:t>
      </w:r>
    </w:p>
    <w:p w:rsidR="00023ADF" w:rsidRPr="00F06F8C" w:rsidRDefault="00023ADF" w:rsidP="00023ADF">
      <w:pPr>
        <w:pStyle w:val="ListParagraph"/>
        <w:numPr>
          <w:ilvl w:val="0"/>
          <w:numId w:val="9"/>
        </w:numPr>
        <w:contextualSpacing w:val="0"/>
        <w:rPr>
          <w:rFonts w:ascii="Century Gothic" w:hAnsi="Century Gothic"/>
          <w:b/>
        </w:rPr>
      </w:pPr>
      <w:r w:rsidRPr="00F06F8C">
        <w:rPr>
          <w:rFonts w:ascii="Century Gothic" w:hAnsi="Century Gothic"/>
          <w:b/>
        </w:rPr>
        <w:t>Respond to the requests of teaching staff to:</w:t>
      </w:r>
    </w:p>
    <w:p w:rsidR="00DA3FFF" w:rsidRPr="00F06F8C" w:rsidRDefault="00553AA2" w:rsidP="00DA3FFF">
      <w:pPr>
        <w:pStyle w:val="ListParagraph"/>
        <w:numPr>
          <w:ilvl w:val="0"/>
          <w:numId w:val="10"/>
        </w:numPr>
        <w:rPr>
          <w:rFonts w:ascii="Century Gothic" w:hAnsi="Century Gothic"/>
        </w:rPr>
      </w:pPr>
      <w:proofErr w:type="gramStart"/>
      <w:r w:rsidRPr="00F06F8C">
        <w:rPr>
          <w:rFonts w:ascii="Century Gothic" w:hAnsi="Century Gothic"/>
        </w:rPr>
        <w:t>c</w:t>
      </w:r>
      <w:r w:rsidR="00DA3FFF" w:rsidRPr="00F06F8C">
        <w:rPr>
          <w:rFonts w:ascii="Century Gothic" w:hAnsi="Century Gothic"/>
        </w:rPr>
        <w:t>reate</w:t>
      </w:r>
      <w:proofErr w:type="gramEnd"/>
      <w:r w:rsidR="00DA3FFF" w:rsidRPr="00F06F8C">
        <w:rPr>
          <w:rFonts w:ascii="Century Gothic" w:hAnsi="Century Gothic"/>
        </w:rPr>
        <w:t xml:space="preserve"> and maintain a purposeful, orderly and productive working environment.</w:t>
      </w:r>
    </w:p>
    <w:p w:rsidR="00DA3FFF" w:rsidRPr="00F06F8C" w:rsidRDefault="00553AA2" w:rsidP="00DA3FFF">
      <w:pPr>
        <w:pStyle w:val="ListParagraph"/>
        <w:numPr>
          <w:ilvl w:val="0"/>
          <w:numId w:val="10"/>
        </w:numPr>
        <w:rPr>
          <w:rFonts w:ascii="Century Gothic" w:hAnsi="Century Gothic"/>
        </w:rPr>
      </w:pPr>
      <w:r w:rsidRPr="00F06F8C">
        <w:rPr>
          <w:rFonts w:ascii="Century Gothic" w:hAnsi="Century Gothic"/>
        </w:rPr>
        <w:t>provide t</w:t>
      </w:r>
      <w:r w:rsidR="00DA3FFF" w:rsidRPr="00F06F8C">
        <w:rPr>
          <w:rFonts w:ascii="Century Gothic" w:hAnsi="Century Gothic"/>
        </w:rPr>
        <w:t xml:space="preserve">imely and accurate preparation </w:t>
      </w:r>
      <w:r w:rsidR="00F55867" w:rsidRPr="00F06F8C">
        <w:rPr>
          <w:rFonts w:ascii="Century Gothic" w:hAnsi="Century Gothic"/>
        </w:rPr>
        <w:t xml:space="preserve">and use of specialist equipment, </w:t>
      </w:r>
      <w:r w:rsidR="00DA3FFF" w:rsidRPr="00F06F8C">
        <w:rPr>
          <w:rFonts w:ascii="Century Gothic" w:hAnsi="Century Gothic"/>
        </w:rPr>
        <w:t>resources</w:t>
      </w:r>
      <w:r w:rsidR="00F55867" w:rsidRPr="00F06F8C">
        <w:rPr>
          <w:rFonts w:ascii="Century Gothic" w:hAnsi="Century Gothic"/>
        </w:rPr>
        <w:t xml:space="preserve"> and  </w:t>
      </w:r>
      <w:r w:rsidR="00DA3FFF" w:rsidRPr="00F06F8C">
        <w:rPr>
          <w:rFonts w:ascii="Century Gothic" w:hAnsi="Century Gothic"/>
        </w:rPr>
        <w:t>materials</w:t>
      </w:r>
      <w:r w:rsidR="00F55867" w:rsidRPr="00F06F8C">
        <w:rPr>
          <w:rFonts w:ascii="Century Gothic" w:hAnsi="Century Gothic"/>
        </w:rPr>
        <w:t>,</w:t>
      </w:r>
      <w:r w:rsidR="00DA3FFF" w:rsidRPr="00F06F8C">
        <w:rPr>
          <w:rFonts w:ascii="Century Gothic" w:hAnsi="Century Gothic"/>
        </w:rPr>
        <w:t xml:space="preserve"> as required by staff</w:t>
      </w:r>
    </w:p>
    <w:p w:rsidR="00DA3FFF" w:rsidRPr="00F06F8C" w:rsidRDefault="00553AA2" w:rsidP="00DA3FFF">
      <w:pPr>
        <w:pStyle w:val="ListParagraph"/>
        <w:numPr>
          <w:ilvl w:val="0"/>
          <w:numId w:val="10"/>
        </w:numPr>
        <w:rPr>
          <w:rFonts w:ascii="Century Gothic" w:hAnsi="Century Gothic"/>
        </w:rPr>
      </w:pPr>
      <w:r w:rsidRPr="00F06F8C">
        <w:rPr>
          <w:rFonts w:ascii="Century Gothic" w:hAnsi="Century Gothic"/>
        </w:rPr>
        <w:t>m</w:t>
      </w:r>
      <w:r w:rsidR="00DA3FFF" w:rsidRPr="00F06F8C">
        <w:rPr>
          <w:rFonts w:ascii="Century Gothic" w:hAnsi="Century Gothic"/>
        </w:rPr>
        <w:t>aintain records</w:t>
      </w:r>
    </w:p>
    <w:p w:rsidR="00553AA2" w:rsidRPr="00F06F8C" w:rsidRDefault="00553AA2" w:rsidP="00553AA2">
      <w:pPr>
        <w:pStyle w:val="ListParagraph"/>
        <w:numPr>
          <w:ilvl w:val="0"/>
          <w:numId w:val="10"/>
        </w:numPr>
        <w:rPr>
          <w:rFonts w:ascii="Century Gothic" w:hAnsi="Century Gothic"/>
        </w:rPr>
      </w:pPr>
      <w:r w:rsidRPr="00F06F8C">
        <w:rPr>
          <w:rFonts w:ascii="Century Gothic" w:hAnsi="Century Gothic"/>
        </w:rPr>
        <w:t>support students in accessing learning activities under the guidance of the teacher</w:t>
      </w:r>
    </w:p>
    <w:p w:rsidR="00553AA2" w:rsidRPr="00F06F8C" w:rsidRDefault="00553AA2" w:rsidP="00553AA2">
      <w:pPr>
        <w:pStyle w:val="ListParagraph"/>
        <w:numPr>
          <w:ilvl w:val="0"/>
          <w:numId w:val="10"/>
        </w:numPr>
        <w:rPr>
          <w:rFonts w:ascii="Century Gothic" w:hAnsi="Century Gothic"/>
        </w:rPr>
      </w:pPr>
      <w:r w:rsidRPr="00F06F8C">
        <w:rPr>
          <w:rFonts w:ascii="Century Gothic" w:hAnsi="Century Gothic"/>
        </w:rPr>
        <w:t>provide feedback to students in relation to progress and achievement</w:t>
      </w:r>
      <w:r w:rsidR="00333146" w:rsidRPr="00F06F8C">
        <w:rPr>
          <w:rFonts w:ascii="Century Gothic" w:hAnsi="Century Gothic"/>
        </w:rPr>
        <w:t xml:space="preserve"> with practical projects</w:t>
      </w:r>
    </w:p>
    <w:p w:rsidR="00553AA2" w:rsidRPr="00F06F8C" w:rsidRDefault="00553AA2" w:rsidP="00553AA2">
      <w:pPr>
        <w:pStyle w:val="ListParagraph"/>
        <w:numPr>
          <w:ilvl w:val="0"/>
          <w:numId w:val="10"/>
        </w:numPr>
        <w:rPr>
          <w:rFonts w:ascii="Century Gothic" w:hAnsi="Century Gothic"/>
        </w:rPr>
      </w:pPr>
      <w:r w:rsidRPr="00F06F8C">
        <w:rPr>
          <w:rFonts w:ascii="Century Gothic" w:hAnsi="Century Gothic"/>
        </w:rPr>
        <w:t>demonstrate and assist others in safe and effective use of specialist equipment and  materials</w:t>
      </w:r>
    </w:p>
    <w:p w:rsidR="00333146" w:rsidRPr="00F06F8C" w:rsidRDefault="00333146" w:rsidP="00553AA2">
      <w:pPr>
        <w:pStyle w:val="ListParagraph"/>
        <w:numPr>
          <w:ilvl w:val="0"/>
          <w:numId w:val="10"/>
        </w:numPr>
        <w:rPr>
          <w:rFonts w:ascii="Century Gothic" w:hAnsi="Century Gothic"/>
        </w:rPr>
      </w:pPr>
      <w:r w:rsidRPr="00F06F8C">
        <w:rPr>
          <w:rFonts w:ascii="Century Gothic" w:hAnsi="Century Gothic"/>
        </w:rPr>
        <w:t xml:space="preserve">record materials for music </w:t>
      </w:r>
    </w:p>
    <w:p w:rsidR="00F677B1" w:rsidRPr="00F06F8C" w:rsidRDefault="00F677B1" w:rsidP="00F677B1">
      <w:pPr>
        <w:pStyle w:val="ListParagraph"/>
        <w:ind w:left="1080"/>
        <w:rPr>
          <w:rFonts w:ascii="Century Gothic" w:hAnsi="Century Gothic"/>
        </w:rPr>
      </w:pPr>
    </w:p>
    <w:p w:rsidR="00F677B1" w:rsidRPr="00F06F8C" w:rsidRDefault="00023ADF" w:rsidP="00F677B1">
      <w:pPr>
        <w:pStyle w:val="ListParagraph"/>
        <w:numPr>
          <w:ilvl w:val="0"/>
          <w:numId w:val="9"/>
        </w:numPr>
        <w:contextualSpacing w:val="0"/>
        <w:rPr>
          <w:rFonts w:ascii="Century Gothic" w:hAnsi="Century Gothic"/>
          <w:b/>
        </w:rPr>
      </w:pPr>
      <w:r w:rsidRPr="00F06F8C">
        <w:rPr>
          <w:rFonts w:ascii="Century Gothic" w:hAnsi="Century Gothic"/>
          <w:b/>
        </w:rPr>
        <w:t>Follow standards and procedures defined by the designated manager to</w:t>
      </w:r>
      <w:r w:rsidR="00F677B1" w:rsidRPr="00F06F8C">
        <w:rPr>
          <w:rFonts w:ascii="Century Gothic" w:hAnsi="Century Gothic"/>
          <w:b/>
        </w:rPr>
        <w:t xml:space="preserve">  promote</w:t>
      </w:r>
    </w:p>
    <w:p w:rsidR="00F677B1" w:rsidRPr="00F06F8C" w:rsidRDefault="00F677B1" w:rsidP="00F677B1">
      <w:pPr>
        <w:pStyle w:val="ListParagraph"/>
        <w:numPr>
          <w:ilvl w:val="0"/>
          <w:numId w:val="16"/>
        </w:numPr>
        <w:rPr>
          <w:rFonts w:ascii="Century Gothic" w:hAnsi="Century Gothic"/>
        </w:rPr>
      </w:pPr>
      <w:r w:rsidRPr="00F06F8C">
        <w:rPr>
          <w:rFonts w:ascii="Century Gothic" w:hAnsi="Century Gothic"/>
        </w:rPr>
        <w:t>continuing safety awareness for all users of practical work spaces and equipment</w:t>
      </w:r>
    </w:p>
    <w:p w:rsidR="00F677B1" w:rsidRPr="00F06F8C" w:rsidRDefault="00F677B1" w:rsidP="00F677B1">
      <w:pPr>
        <w:pStyle w:val="ListParagraph"/>
        <w:numPr>
          <w:ilvl w:val="0"/>
          <w:numId w:val="16"/>
        </w:numPr>
        <w:rPr>
          <w:rFonts w:ascii="Century Gothic" w:hAnsi="Century Gothic"/>
        </w:rPr>
      </w:pPr>
      <w:r w:rsidRPr="00F06F8C">
        <w:rPr>
          <w:rFonts w:ascii="Century Gothic" w:hAnsi="Century Gothic"/>
        </w:rPr>
        <w:t>the provision of advice and support to teachers and students on safe working with practical materials, tools and equipment</w:t>
      </w:r>
    </w:p>
    <w:p w:rsidR="00F677B1" w:rsidRPr="00F06F8C" w:rsidRDefault="00F677B1" w:rsidP="00F677B1">
      <w:pPr>
        <w:pStyle w:val="ListParagraph"/>
        <w:numPr>
          <w:ilvl w:val="0"/>
          <w:numId w:val="16"/>
        </w:numPr>
        <w:rPr>
          <w:rFonts w:ascii="Century Gothic" w:hAnsi="Century Gothic"/>
        </w:rPr>
      </w:pPr>
      <w:r w:rsidRPr="00F06F8C">
        <w:rPr>
          <w:rFonts w:ascii="Century Gothic" w:hAnsi="Century Gothic"/>
        </w:rPr>
        <w:t>safe disposal of used materials, including dangerous/hazardous material</w:t>
      </w:r>
    </w:p>
    <w:p w:rsidR="00333146" w:rsidRPr="00F06F8C" w:rsidRDefault="00F677B1" w:rsidP="00F677B1">
      <w:pPr>
        <w:pStyle w:val="ListParagraph"/>
        <w:numPr>
          <w:ilvl w:val="0"/>
          <w:numId w:val="16"/>
        </w:numPr>
        <w:rPr>
          <w:rFonts w:ascii="Century Gothic" w:hAnsi="Century Gothic"/>
        </w:rPr>
      </w:pPr>
      <w:r w:rsidRPr="00F06F8C">
        <w:rPr>
          <w:rFonts w:ascii="Century Gothic" w:hAnsi="Century Gothic"/>
        </w:rPr>
        <w:t>working in a proactive manner to minimise risk and exposure to actual or potential hazards</w:t>
      </w:r>
      <w:r w:rsidR="00333146" w:rsidRPr="00F06F8C">
        <w:rPr>
          <w:rFonts w:ascii="Century Gothic" w:hAnsi="Century Gothic"/>
        </w:rPr>
        <w:t xml:space="preserve"> </w:t>
      </w:r>
    </w:p>
    <w:p w:rsidR="00F677B1" w:rsidRPr="00F06F8C" w:rsidRDefault="00F677B1" w:rsidP="00333146">
      <w:pPr>
        <w:pStyle w:val="ListParagraph"/>
        <w:ind w:left="1080"/>
        <w:rPr>
          <w:rFonts w:ascii="Century Gothic" w:hAnsi="Century Gothic"/>
          <w:b/>
        </w:rPr>
      </w:pPr>
      <w:proofErr w:type="gramStart"/>
      <w:r w:rsidRPr="00F06F8C">
        <w:rPr>
          <w:rFonts w:ascii="Century Gothic" w:hAnsi="Century Gothic"/>
          <w:b/>
        </w:rPr>
        <w:t>and</w:t>
      </w:r>
      <w:proofErr w:type="gramEnd"/>
      <w:r w:rsidRPr="00F06F8C">
        <w:rPr>
          <w:rFonts w:ascii="Century Gothic" w:hAnsi="Century Gothic"/>
          <w:b/>
        </w:rPr>
        <w:t xml:space="preserve"> by </w:t>
      </w:r>
    </w:p>
    <w:p w:rsidR="00F677B1" w:rsidRPr="00F06F8C" w:rsidRDefault="00333146" w:rsidP="00F677B1">
      <w:pPr>
        <w:pStyle w:val="ListParagraph"/>
        <w:numPr>
          <w:ilvl w:val="0"/>
          <w:numId w:val="16"/>
        </w:numPr>
        <w:rPr>
          <w:rFonts w:ascii="Century Gothic" w:hAnsi="Century Gothic"/>
        </w:rPr>
      </w:pPr>
      <w:r w:rsidRPr="00F06F8C">
        <w:rPr>
          <w:rFonts w:ascii="Century Gothic" w:hAnsi="Century Gothic"/>
        </w:rPr>
        <w:t>compliance</w:t>
      </w:r>
      <w:r w:rsidR="00F677B1" w:rsidRPr="00F06F8C">
        <w:rPr>
          <w:rFonts w:ascii="Century Gothic" w:hAnsi="Century Gothic"/>
        </w:rPr>
        <w:t xml:space="preserve"> with policies and procedures relating to child protection, health, safety and security and confidentiality, reporting all concerns to an appropriate person</w:t>
      </w:r>
    </w:p>
    <w:p w:rsidR="00F677B1" w:rsidRPr="00F06F8C" w:rsidRDefault="00333146" w:rsidP="00F677B1">
      <w:pPr>
        <w:pStyle w:val="ListParagraph"/>
        <w:numPr>
          <w:ilvl w:val="0"/>
          <w:numId w:val="16"/>
        </w:numPr>
        <w:rPr>
          <w:rFonts w:ascii="Century Gothic" w:hAnsi="Century Gothic"/>
        </w:rPr>
      </w:pPr>
      <w:r w:rsidRPr="00F06F8C">
        <w:rPr>
          <w:rFonts w:ascii="Century Gothic" w:hAnsi="Century Gothic"/>
        </w:rPr>
        <w:t>e</w:t>
      </w:r>
      <w:r w:rsidR="00F677B1" w:rsidRPr="00F06F8C">
        <w:rPr>
          <w:rFonts w:ascii="Century Gothic" w:hAnsi="Century Gothic"/>
        </w:rPr>
        <w:t>nsur</w:t>
      </w:r>
      <w:r w:rsidRPr="00F06F8C">
        <w:rPr>
          <w:rFonts w:ascii="Century Gothic" w:hAnsi="Century Gothic"/>
        </w:rPr>
        <w:t>ing</w:t>
      </w:r>
      <w:r w:rsidR="00F677B1" w:rsidRPr="00F06F8C">
        <w:rPr>
          <w:rFonts w:ascii="Century Gothic" w:hAnsi="Century Gothic"/>
        </w:rPr>
        <w:t xml:space="preserve"> all students have equal access to opportunities to learn and develop</w:t>
      </w:r>
    </w:p>
    <w:p w:rsidR="00F677B1" w:rsidRPr="00F06F8C" w:rsidRDefault="00333146" w:rsidP="00F677B1">
      <w:pPr>
        <w:pStyle w:val="ListParagraph"/>
        <w:numPr>
          <w:ilvl w:val="0"/>
          <w:numId w:val="16"/>
        </w:numPr>
        <w:rPr>
          <w:rFonts w:ascii="Century Gothic" w:hAnsi="Century Gothic"/>
        </w:rPr>
      </w:pPr>
      <w:r w:rsidRPr="00F06F8C">
        <w:rPr>
          <w:rFonts w:ascii="Century Gothic" w:hAnsi="Century Gothic"/>
        </w:rPr>
        <w:t xml:space="preserve">contributing </w:t>
      </w:r>
      <w:r w:rsidR="00F677B1" w:rsidRPr="00F06F8C">
        <w:rPr>
          <w:rFonts w:ascii="Century Gothic" w:hAnsi="Century Gothic"/>
        </w:rPr>
        <w:t>to the overall et</w:t>
      </w:r>
      <w:r w:rsidRPr="00F06F8C">
        <w:rPr>
          <w:rFonts w:ascii="Century Gothic" w:hAnsi="Century Gothic"/>
        </w:rPr>
        <w:t>hos, work and aims of the College</w:t>
      </w:r>
    </w:p>
    <w:p w:rsidR="00F677B1" w:rsidRPr="00F06F8C" w:rsidRDefault="00F677B1" w:rsidP="00F677B1">
      <w:pPr>
        <w:pStyle w:val="ListParagraph"/>
        <w:ind w:left="1080"/>
        <w:rPr>
          <w:rFonts w:ascii="Century Gothic" w:hAnsi="Century Gothic"/>
        </w:rPr>
      </w:pPr>
    </w:p>
    <w:p w:rsidR="00023ADF" w:rsidRPr="00F06F8C" w:rsidRDefault="00F677B1" w:rsidP="00F677B1">
      <w:pPr>
        <w:pStyle w:val="ListParagraph"/>
        <w:contextualSpacing w:val="0"/>
        <w:rPr>
          <w:rFonts w:ascii="Century Gothic" w:hAnsi="Century Gothic"/>
        </w:rPr>
      </w:pPr>
      <w:proofErr w:type="gramStart"/>
      <w:r w:rsidRPr="00F06F8C">
        <w:rPr>
          <w:rFonts w:ascii="Century Gothic" w:hAnsi="Century Gothic"/>
        </w:rPr>
        <w:t>thereby</w:t>
      </w:r>
      <w:proofErr w:type="gramEnd"/>
      <w:r w:rsidRPr="00F06F8C">
        <w:rPr>
          <w:rFonts w:ascii="Century Gothic" w:hAnsi="Century Gothic"/>
        </w:rPr>
        <w:t xml:space="preserve"> contributing to the establishment and maintenance of a safe working environment. </w:t>
      </w:r>
    </w:p>
    <w:p w:rsidR="00553AA2" w:rsidRPr="00F06F8C" w:rsidRDefault="00553AA2" w:rsidP="00F677B1">
      <w:pPr>
        <w:pStyle w:val="ListParagraph"/>
        <w:ind w:left="1080"/>
        <w:rPr>
          <w:rFonts w:ascii="Century Gothic" w:hAnsi="Century Gothic"/>
        </w:rPr>
      </w:pPr>
    </w:p>
    <w:p w:rsidR="00F677B1" w:rsidRPr="00F06F8C" w:rsidRDefault="00023ADF" w:rsidP="00F677B1">
      <w:pPr>
        <w:pStyle w:val="ListParagraph"/>
        <w:numPr>
          <w:ilvl w:val="0"/>
          <w:numId w:val="9"/>
        </w:numPr>
        <w:contextualSpacing w:val="0"/>
        <w:rPr>
          <w:rFonts w:ascii="Century Gothic" w:hAnsi="Century Gothic"/>
        </w:rPr>
      </w:pPr>
      <w:r w:rsidRPr="00F06F8C">
        <w:rPr>
          <w:rFonts w:ascii="Century Gothic" w:hAnsi="Century Gothic"/>
        </w:rPr>
        <w:t>Under the overall control of the designated manager assist in</w:t>
      </w:r>
      <w:r w:rsidR="00F677B1" w:rsidRPr="00F06F8C">
        <w:rPr>
          <w:rFonts w:ascii="Century Gothic" w:hAnsi="Century Gothic"/>
        </w:rPr>
        <w:t xml:space="preserve"> the development of practical activities including the setting up and maintenance of specialist resources and the informal induction and ‘on the job’ support and guidance</w:t>
      </w:r>
      <w:r w:rsidR="00C278DE" w:rsidRPr="00F06F8C">
        <w:rPr>
          <w:rFonts w:ascii="Century Gothic" w:hAnsi="Century Gothic"/>
        </w:rPr>
        <w:t xml:space="preserve"> of new colleagues as required</w:t>
      </w:r>
    </w:p>
    <w:p w:rsidR="00F677B1" w:rsidRPr="00F06F8C" w:rsidRDefault="00F677B1" w:rsidP="00F677B1">
      <w:pPr>
        <w:pStyle w:val="ListParagraph"/>
        <w:contextualSpacing w:val="0"/>
        <w:rPr>
          <w:rFonts w:ascii="Century Gothic" w:hAnsi="Century Gothic"/>
        </w:rPr>
      </w:pPr>
    </w:p>
    <w:p w:rsidR="00553AA2" w:rsidRPr="00F06F8C" w:rsidRDefault="00023ADF" w:rsidP="00553AA2">
      <w:pPr>
        <w:pStyle w:val="ListParagraph"/>
        <w:numPr>
          <w:ilvl w:val="0"/>
          <w:numId w:val="9"/>
        </w:numPr>
        <w:contextualSpacing w:val="0"/>
        <w:rPr>
          <w:rFonts w:ascii="Century Gothic" w:hAnsi="Century Gothic"/>
        </w:rPr>
      </w:pPr>
      <w:r w:rsidRPr="00F06F8C">
        <w:rPr>
          <w:rFonts w:ascii="Century Gothic" w:hAnsi="Century Gothic"/>
        </w:rPr>
        <w:t xml:space="preserve">Complete both routine and non-routine checking, maintenance, calibration, cleaning, fault investigation and rectification of tools, equipment, machines </w:t>
      </w:r>
      <w:r w:rsidR="00C278DE" w:rsidRPr="00F06F8C">
        <w:rPr>
          <w:rFonts w:ascii="Century Gothic" w:hAnsi="Century Gothic"/>
        </w:rPr>
        <w:t xml:space="preserve">and musical instruments </w:t>
      </w:r>
      <w:r w:rsidRPr="00F06F8C">
        <w:rPr>
          <w:rFonts w:ascii="Century Gothic" w:hAnsi="Century Gothic"/>
        </w:rPr>
        <w:t>to the standards de</w:t>
      </w:r>
      <w:r w:rsidR="00F55867" w:rsidRPr="00F06F8C">
        <w:rPr>
          <w:rFonts w:ascii="Century Gothic" w:hAnsi="Century Gothic"/>
        </w:rPr>
        <w:t>fined by the designated manager including:</w:t>
      </w:r>
    </w:p>
    <w:p w:rsidR="00F677B1" w:rsidRPr="00F06F8C" w:rsidRDefault="00F677B1" w:rsidP="00F677B1">
      <w:pPr>
        <w:pStyle w:val="ListParagraph"/>
        <w:numPr>
          <w:ilvl w:val="0"/>
          <w:numId w:val="12"/>
        </w:numPr>
        <w:rPr>
          <w:rFonts w:ascii="Century Gothic" w:hAnsi="Century Gothic"/>
        </w:rPr>
      </w:pPr>
      <w:r w:rsidRPr="00F06F8C">
        <w:rPr>
          <w:rFonts w:ascii="Century Gothic" w:hAnsi="Century Gothic"/>
        </w:rPr>
        <w:t>maintaining all necessary safety signs adjacent to machinery and keeping a record of all equipment checks</w:t>
      </w:r>
    </w:p>
    <w:p w:rsidR="00553AA2" w:rsidRPr="00F06F8C" w:rsidRDefault="00F55867" w:rsidP="00F677B1">
      <w:pPr>
        <w:pStyle w:val="ListParagraph"/>
        <w:numPr>
          <w:ilvl w:val="0"/>
          <w:numId w:val="12"/>
        </w:numPr>
        <w:rPr>
          <w:rFonts w:ascii="Century Gothic" w:hAnsi="Century Gothic"/>
        </w:rPr>
      </w:pPr>
      <w:r w:rsidRPr="00F06F8C">
        <w:rPr>
          <w:rFonts w:ascii="Century Gothic" w:hAnsi="Century Gothic"/>
        </w:rPr>
        <w:t>m</w:t>
      </w:r>
      <w:r w:rsidR="00553AA2" w:rsidRPr="00F06F8C">
        <w:rPr>
          <w:rFonts w:ascii="Century Gothic" w:hAnsi="Century Gothic"/>
        </w:rPr>
        <w:t>onitor</w:t>
      </w:r>
      <w:r w:rsidRPr="00F06F8C">
        <w:rPr>
          <w:rFonts w:ascii="Century Gothic" w:hAnsi="Century Gothic"/>
        </w:rPr>
        <w:t xml:space="preserve">ing </w:t>
      </w:r>
      <w:r w:rsidR="00553AA2" w:rsidRPr="00F06F8C">
        <w:rPr>
          <w:rFonts w:ascii="Century Gothic" w:hAnsi="Century Gothic"/>
        </w:rPr>
        <w:t>and arrang</w:t>
      </w:r>
      <w:r w:rsidRPr="00F06F8C">
        <w:rPr>
          <w:rFonts w:ascii="Century Gothic" w:hAnsi="Century Gothic"/>
        </w:rPr>
        <w:t>ing</w:t>
      </w:r>
      <w:r w:rsidR="00553AA2" w:rsidRPr="00F06F8C">
        <w:rPr>
          <w:rFonts w:ascii="Century Gothic" w:hAnsi="Century Gothic"/>
        </w:rPr>
        <w:t xml:space="preserve"> stock and supplies, catalogui</w:t>
      </w:r>
      <w:r w:rsidRPr="00F06F8C">
        <w:rPr>
          <w:rFonts w:ascii="Century Gothic" w:hAnsi="Century Gothic"/>
        </w:rPr>
        <w:t>ng as required</w:t>
      </w:r>
    </w:p>
    <w:p w:rsidR="00553AA2" w:rsidRPr="00F06F8C" w:rsidRDefault="00F55867" w:rsidP="00553AA2">
      <w:pPr>
        <w:pStyle w:val="ListParagraph"/>
        <w:numPr>
          <w:ilvl w:val="0"/>
          <w:numId w:val="12"/>
        </w:numPr>
        <w:rPr>
          <w:rFonts w:ascii="Century Gothic" w:hAnsi="Century Gothic"/>
        </w:rPr>
      </w:pPr>
      <w:r w:rsidRPr="00F06F8C">
        <w:rPr>
          <w:rFonts w:ascii="Century Gothic" w:hAnsi="Century Gothic"/>
        </w:rPr>
        <w:t>m</w:t>
      </w:r>
      <w:r w:rsidR="00553AA2" w:rsidRPr="00F06F8C">
        <w:rPr>
          <w:rFonts w:ascii="Century Gothic" w:hAnsi="Century Gothic"/>
        </w:rPr>
        <w:t>aintenance of specialist equipment, checks for quality and safety and undertak</w:t>
      </w:r>
      <w:r w:rsidRPr="00F06F8C">
        <w:rPr>
          <w:rFonts w:ascii="Century Gothic" w:hAnsi="Century Gothic"/>
        </w:rPr>
        <w:t>ing</w:t>
      </w:r>
      <w:r w:rsidR="00553AA2" w:rsidRPr="00F06F8C">
        <w:rPr>
          <w:rFonts w:ascii="Century Gothic" w:hAnsi="Century Gothic"/>
        </w:rPr>
        <w:t xml:space="preserve"> repairs, as necessary</w:t>
      </w:r>
    </w:p>
    <w:p w:rsidR="00F55867" w:rsidRPr="00F06F8C" w:rsidRDefault="00F55867" w:rsidP="00F55867">
      <w:pPr>
        <w:pStyle w:val="ListParagraph"/>
        <w:numPr>
          <w:ilvl w:val="0"/>
          <w:numId w:val="5"/>
        </w:numPr>
        <w:rPr>
          <w:rFonts w:ascii="Century Gothic" w:hAnsi="Century Gothic"/>
        </w:rPr>
      </w:pPr>
      <w:r w:rsidRPr="00F06F8C">
        <w:rPr>
          <w:rFonts w:ascii="Century Gothic" w:hAnsi="Century Gothic"/>
        </w:rPr>
        <w:t>organisation and maintenance of machinery, tools and resources within the technology area including:</w:t>
      </w:r>
    </w:p>
    <w:p w:rsidR="00F55867" w:rsidRPr="00F06F8C" w:rsidRDefault="00F55867" w:rsidP="00F55867">
      <w:pPr>
        <w:pStyle w:val="ListParagraph"/>
        <w:numPr>
          <w:ilvl w:val="0"/>
          <w:numId w:val="6"/>
        </w:numPr>
        <w:rPr>
          <w:rFonts w:ascii="Century Gothic" w:hAnsi="Century Gothic"/>
        </w:rPr>
      </w:pPr>
      <w:proofErr w:type="gramStart"/>
      <w:r w:rsidRPr="00F06F8C">
        <w:rPr>
          <w:rFonts w:ascii="Century Gothic" w:hAnsi="Century Gothic"/>
        </w:rPr>
        <w:t>electrical</w:t>
      </w:r>
      <w:proofErr w:type="gramEnd"/>
      <w:r w:rsidRPr="00F06F8C">
        <w:rPr>
          <w:rFonts w:ascii="Century Gothic" w:hAnsi="Century Gothic"/>
        </w:rPr>
        <w:t xml:space="preserve"> appliances, lathes, saws, sanders, milling machine and drills.</w:t>
      </w:r>
    </w:p>
    <w:p w:rsidR="00F55867" w:rsidRPr="00F06F8C" w:rsidRDefault="00F55867" w:rsidP="00F55867">
      <w:pPr>
        <w:pStyle w:val="ListParagraph"/>
        <w:numPr>
          <w:ilvl w:val="0"/>
          <w:numId w:val="6"/>
        </w:numPr>
        <w:rPr>
          <w:rFonts w:ascii="Century Gothic" w:hAnsi="Century Gothic"/>
        </w:rPr>
      </w:pPr>
      <w:r w:rsidRPr="00F06F8C">
        <w:rPr>
          <w:rFonts w:ascii="Century Gothic" w:hAnsi="Century Gothic"/>
        </w:rPr>
        <w:t>all hand tools</w:t>
      </w:r>
    </w:p>
    <w:p w:rsidR="00F55867" w:rsidRPr="00F06F8C" w:rsidRDefault="00F55867" w:rsidP="00F55867">
      <w:pPr>
        <w:pStyle w:val="ListParagraph"/>
        <w:numPr>
          <w:ilvl w:val="0"/>
          <w:numId w:val="6"/>
        </w:numPr>
        <w:rPr>
          <w:rFonts w:ascii="Century Gothic" w:hAnsi="Century Gothic"/>
        </w:rPr>
      </w:pPr>
      <w:r w:rsidRPr="00F06F8C">
        <w:rPr>
          <w:rFonts w:ascii="Century Gothic" w:hAnsi="Century Gothic"/>
        </w:rPr>
        <w:t>and sharpening of tools, as necessary</w:t>
      </w:r>
    </w:p>
    <w:p w:rsidR="00F677B1" w:rsidRPr="00F06F8C" w:rsidRDefault="00F677B1" w:rsidP="00F55867">
      <w:pPr>
        <w:pStyle w:val="ListParagraph"/>
        <w:numPr>
          <w:ilvl w:val="0"/>
          <w:numId w:val="6"/>
        </w:numPr>
        <w:rPr>
          <w:rFonts w:ascii="Century Gothic" w:hAnsi="Century Gothic"/>
        </w:rPr>
      </w:pPr>
      <w:r w:rsidRPr="00F06F8C">
        <w:rPr>
          <w:rFonts w:ascii="Century Gothic" w:hAnsi="Century Gothic"/>
        </w:rPr>
        <w:t>counting all the tools to ensure the quantity of department resources are still in place and in their correct location, weekly</w:t>
      </w:r>
    </w:p>
    <w:p w:rsidR="007137A9" w:rsidRPr="00F06F8C" w:rsidRDefault="007137A9" w:rsidP="007137A9">
      <w:pPr>
        <w:pStyle w:val="ListParagraph"/>
        <w:numPr>
          <w:ilvl w:val="0"/>
          <w:numId w:val="6"/>
        </w:numPr>
        <w:ind w:left="1134"/>
        <w:rPr>
          <w:rFonts w:ascii="Century Gothic" w:hAnsi="Century Gothic"/>
        </w:rPr>
      </w:pPr>
      <w:r w:rsidRPr="00F06F8C">
        <w:rPr>
          <w:rFonts w:ascii="Century Gothic" w:hAnsi="Century Gothic"/>
        </w:rPr>
        <w:t>arrange for the maintenance of musical instruments</w:t>
      </w:r>
    </w:p>
    <w:p w:rsidR="00553AA2" w:rsidRPr="00F06F8C" w:rsidRDefault="00553AA2" w:rsidP="00553AA2">
      <w:pPr>
        <w:pStyle w:val="ListParagraph"/>
        <w:contextualSpacing w:val="0"/>
        <w:rPr>
          <w:rFonts w:ascii="Century Gothic" w:hAnsi="Century Gothic"/>
        </w:rPr>
      </w:pPr>
    </w:p>
    <w:p w:rsidR="00023ADF" w:rsidRPr="00F06F8C" w:rsidRDefault="00023ADF" w:rsidP="00023ADF">
      <w:pPr>
        <w:pStyle w:val="ListParagraph"/>
        <w:numPr>
          <w:ilvl w:val="0"/>
          <w:numId w:val="9"/>
        </w:numPr>
        <w:contextualSpacing w:val="0"/>
        <w:rPr>
          <w:rFonts w:ascii="Century Gothic" w:hAnsi="Century Gothic"/>
        </w:rPr>
      </w:pPr>
      <w:r w:rsidRPr="00F06F8C">
        <w:rPr>
          <w:rFonts w:ascii="Century Gothic" w:hAnsi="Century Gothic"/>
        </w:rPr>
        <w:t>Provide routine assistance to the designated manager and teachers</w:t>
      </w:r>
      <w:r w:rsidR="00F55867" w:rsidRPr="00F06F8C">
        <w:rPr>
          <w:rFonts w:ascii="Century Gothic" w:hAnsi="Century Gothic"/>
        </w:rPr>
        <w:t xml:space="preserve"> by</w:t>
      </w:r>
      <w:r w:rsidRPr="00F06F8C">
        <w:rPr>
          <w:rFonts w:ascii="Century Gothic" w:hAnsi="Century Gothic"/>
        </w:rPr>
        <w:t>:</w:t>
      </w:r>
    </w:p>
    <w:p w:rsidR="007A2060" w:rsidRPr="00F06F8C" w:rsidRDefault="00F55867" w:rsidP="007A2060">
      <w:pPr>
        <w:pStyle w:val="ListParagraph"/>
        <w:numPr>
          <w:ilvl w:val="0"/>
          <w:numId w:val="5"/>
        </w:numPr>
        <w:rPr>
          <w:rFonts w:ascii="Century Gothic" w:hAnsi="Century Gothic"/>
        </w:rPr>
      </w:pPr>
      <w:r w:rsidRPr="00F06F8C">
        <w:rPr>
          <w:rFonts w:ascii="Century Gothic" w:hAnsi="Century Gothic"/>
        </w:rPr>
        <w:t>a</w:t>
      </w:r>
      <w:r w:rsidR="007A2060" w:rsidRPr="00F06F8C">
        <w:rPr>
          <w:rFonts w:ascii="Century Gothic" w:hAnsi="Century Gothic"/>
        </w:rPr>
        <w:t>ttend</w:t>
      </w:r>
      <w:r w:rsidRPr="00F06F8C">
        <w:rPr>
          <w:rFonts w:ascii="Century Gothic" w:hAnsi="Century Gothic"/>
        </w:rPr>
        <w:t>ing</w:t>
      </w:r>
      <w:r w:rsidR="007A2060" w:rsidRPr="00F06F8C">
        <w:rPr>
          <w:rFonts w:ascii="Century Gothic" w:hAnsi="Century Gothic"/>
        </w:rPr>
        <w:t xml:space="preserve"> and participat</w:t>
      </w:r>
      <w:r w:rsidRPr="00F06F8C">
        <w:rPr>
          <w:rFonts w:ascii="Century Gothic" w:hAnsi="Century Gothic"/>
        </w:rPr>
        <w:t>ing</w:t>
      </w:r>
      <w:r w:rsidR="007A2060" w:rsidRPr="00F06F8C">
        <w:rPr>
          <w:rFonts w:ascii="Century Gothic" w:hAnsi="Century Gothic"/>
        </w:rPr>
        <w:t xml:space="preserve"> i</w:t>
      </w:r>
      <w:r w:rsidRPr="00F06F8C">
        <w:rPr>
          <w:rFonts w:ascii="Century Gothic" w:hAnsi="Century Gothic"/>
        </w:rPr>
        <w:t>n relevant meetings as required</w:t>
      </w:r>
    </w:p>
    <w:p w:rsidR="007A2060" w:rsidRPr="00F06F8C" w:rsidRDefault="00F55867" w:rsidP="007A2060">
      <w:pPr>
        <w:pStyle w:val="ListParagraph"/>
        <w:numPr>
          <w:ilvl w:val="0"/>
          <w:numId w:val="5"/>
        </w:numPr>
        <w:rPr>
          <w:rFonts w:ascii="Century Gothic" w:hAnsi="Century Gothic"/>
        </w:rPr>
      </w:pPr>
      <w:r w:rsidRPr="00F06F8C">
        <w:rPr>
          <w:rFonts w:ascii="Century Gothic" w:hAnsi="Century Gothic"/>
        </w:rPr>
        <w:t>p</w:t>
      </w:r>
      <w:r w:rsidR="007A2060" w:rsidRPr="00F06F8C">
        <w:rPr>
          <w:rFonts w:ascii="Century Gothic" w:hAnsi="Century Gothic"/>
        </w:rPr>
        <w:t>articipat</w:t>
      </w:r>
      <w:r w:rsidRPr="00F06F8C">
        <w:rPr>
          <w:rFonts w:ascii="Century Gothic" w:hAnsi="Century Gothic"/>
        </w:rPr>
        <w:t>ing</w:t>
      </w:r>
      <w:r w:rsidR="007A2060" w:rsidRPr="00F06F8C">
        <w:rPr>
          <w:rFonts w:ascii="Century Gothic" w:hAnsi="Century Gothic"/>
        </w:rPr>
        <w:t xml:space="preserve"> in training and other learning activities and performance management as required</w:t>
      </w:r>
    </w:p>
    <w:p w:rsidR="007A2060" w:rsidRPr="00F06F8C" w:rsidRDefault="00F55867" w:rsidP="007A2060">
      <w:pPr>
        <w:pStyle w:val="ListParagraph"/>
        <w:numPr>
          <w:ilvl w:val="0"/>
          <w:numId w:val="5"/>
        </w:numPr>
        <w:rPr>
          <w:rFonts w:ascii="Century Gothic" w:hAnsi="Century Gothic"/>
        </w:rPr>
      </w:pPr>
      <w:r w:rsidRPr="00F06F8C">
        <w:rPr>
          <w:rFonts w:ascii="Century Gothic" w:hAnsi="Century Gothic"/>
        </w:rPr>
        <w:t>a</w:t>
      </w:r>
      <w:r w:rsidR="007A2060" w:rsidRPr="00F06F8C">
        <w:rPr>
          <w:rFonts w:ascii="Century Gothic" w:hAnsi="Century Gothic"/>
        </w:rPr>
        <w:t>ssist</w:t>
      </w:r>
      <w:r w:rsidRPr="00F06F8C">
        <w:rPr>
          <w:rFonts w:ascii="Century Gothic" w:hAnsi="Century Gothic"/>
        </w:rPr>
        <w:t>ing</w:t>
      </w:r>
      <w:r w:rsidR="007A2060" w:rsidRPr="00F06F8C">
        <w:rPr>
          <w:rFonts w:ascii="Century Gothic" w:hAnsi="Century Gothic"/>
        </w:rPr>
        <w:t xml:space="preserve"> with the supervision of students out of lesson time e.g. clu</w:t>
      </w:r>
      <w:r w:rsidRPr="00F06F8C">
        <w:rPr>
          <w:rFonts w:ascii="Century Gothic" w:hAnsi="Century Gothic"/>
        </w:rPr>
        <w:t>bs, extra-curricular activities</w:t>
      </w:r>
    </w:p>
    <w:p w:rsidR="00F55867" w:rsidRPr="00F06F8C" w:rsidRDefault="00F55867" w:rsidP="00F55867">
      <w:pPr>
        <w:pStyle w:val="ListParagraph"/>
        <w:numPr>
          <w:ilvl w:val="0"/>
          <w:numId w:val="5"/>
        </w:numPr>
        <w:rPr>
          <w:rFonts w:ascii="Century Gothic" w:hAnsi="Century Gothic"/>
        </w:rPr>
      </w:pPr>
      <w:r w:rsidRPr="00F06F8C">
        <w:rPr>
          <w:rFonts w:ascii="Century Gothic" w:hAnsi="Century Gothic"/>
        </w:rPr>
        <w:t>disposing of waste from all dust extraction Units</w:t>
      </w:r>
    </w:p>
    <w:p w:rsidR="00F55867" w:rsidRPr="00F06F8C" w:rsidRDefault="00F55867" w:rsidP="00F55867">
      <w:pPr>
        <w:pStyle w:val="ListParagraph"/>
        <w:numPr>
          <w:ilvl w:val="0"/>
          <w:numId w:val="5"/>
        </w:numPr>
        <w:rPr>
          <w:rFonts w:ascii="Century Gothic" w:hAnsi="Century Gothic"/>
        </w:rPr>
      </w:pPr>
      <w:r w:rsidRPr="00F06F8C">
        <w:rPr>
          <w:rFonts w:ascii="Century Gothic" w:hAnsi="Century Gothic"/>
        </w:rPr>
        <w:t>monitoring risk assessments</w:t>
      </w:r>
    </w:p>
    <w:p w:rsidR="00F55867" w:rsidRPr="00F06F8C" w:rsidRDefault="00F55867" w:rsidP="00F55867">
      <w:pPr>
        <w:pStyle w:val="ListParagraph"/>
        <w:numPr>
          <w:ilvl w:val="0"/>
          <w:numId w:val="5"/>
        </w:numPr>
        <w:rPr>
          <w:rFonts w:ascii="Century Gothic" w:hAnsi="Century Gothic"/>
        </w:rPr>
      </w:pPr>
      <w:r w:rsidRPr="00F06F8C">
        <w:rPr>
          <w:rFonts w:ascii="Century Gothic" w:hAnsi="Century Gothic"/>
        </w:rPr>
        <w:t xml:space="preserve">maintenance and deployment of ICT equipment and CAD/CAM programming within </w:t>
      </w:r>
      <w:r w:rsidR="00EC4B01">
        <w:rPr>
          <w:rFonts w:ascii="Century Gothic" w:hAnsi="Century Gothic"/>
        </w:rPr>
        <w:t xml:space="preserve">Design </w:t>
      </w:r>
      <w:r w:rsidRPr="00F06F8C">
        <w:rPr>
          <w:rFonts w:ascii="Century Gothic" w:hAnsi="Century Gothic"/>
        </w:rPr>
        <w:t>Technology</w:t>
      </w:r>
    </w:p>
    <w:p w:rsidR="00F55867" w:rsidRPr="00F06F8C" w:rsidRDefault="00F55867" w:rsidP="00F55867">
      <w:pPr>
        <w:pStyle w:val="ListParagraph"/>
        <w:numPr>
          <w:ilvl w:val="0"/>
          <w:numId w:val="5"/>
        </w:numPr>
        <w:rPr>
          <w:rFonts w:ascii="Century Gothic" w:hAnsi="Century Gothic"/>
        </w:rPr>
      </w:pPr>
      <w:r w:rsidRPr="00F06F8C">
        <w:rPr>
          <w:rFonts w:ascii="Century Gothic" w:hAnsi="Century Gothic"/>
        </w:rPr>
        <w:t>generating classroom resources and displays/ preparing display materials such as display boards in classrooms and equipment for Academy events</w:t>
      </w:r>
    </w:p>
    <w:p w:rsidR="00F55867" w:rsidRPr="00F06F8C" w:rsidRDefault="00F55867" w:rsidP="00F55867">
      <w:pPr>
        <w:pStyle w:val="ListParagraph"/>
        <w:numPr>
          <w:ilvl w:val="0"/>
          <w:numId w:val="5"/>
        </w:numPr>
        <w:rPr>
          <w:rFonts w:ascii="Century Gothic" w:hAnsi="Century Gothic"/>
        </w:rPr>
      </w:pPr>
      <w:proofErr w:type="gramStart"/>
      <w:r w:rsidRPr="00F06F8C">
        <w:rPr>
          <w:rFonts w:ascii="Century Gothic" w:hAnsi="Century Gothic"/>
        </w:rPr>
        <w:t>remov</w:t>
      </w:r>
      <w:r w:rsidR="00F677B1" w:rsidRPr="00F06F8C">
        <w:rPr>
          <w:rFonts w:ascii="Century Gothic" w:hAnsi="Century Gothic"/>
        </w:rPr>
        <w:t>ing</w:t>
      </w:r>
      <w:proofErr w:type="gramEnd"/>
      <w:r w:rsidRPr="00F06F8C">
        <w:rPr>
          <w:rFonts w:ascii="Century Gothic" w:hAnsi="Century Gothic"/>
        </w:rPr>
        <w:t xml:space="preserve"> and display</w:t>
      </w:r>
      <w:r w:rsidR="007137A9" w:rsidRPr="00F06F8C">
        <w:rPr>
          <w:rFonts w:ascii="Century Gothic" w:hAnsi="Century Gothic"/>
        </w:rPr>
        <w:t>ing</w:t>
      </w:r>
      <w:r w:rsidRPr="00F06F8C">
        <w:rPr>
          <w:rFonts w:ascii="Century Gothic" w:hAnsi="Century Gothic"/>
        </w:rPr>
        <w:t xml:space="preserve"> items of work around the </w:t>
      </w:r>
      <w:r w:rsidR="007137A9" w:rsidRPr="00F06F8C">
        <w:rPr>
          <w:rFonts w:ascii="Century Gothic" w:hAnsi="Century Gothic"/>
        </w:rPr>
        <w:t xml:space="preserve">subject </w:t>
      </w:r>
      <w:r w:rsidRPr="00F06F8C">
        <w:rPr>
          <w:rFonts w:ascii="Century Gothic" w:hAnsi="Century Gothic"/>
        </w:rPr>
        <w:t>area</w:t>
      </w:r>
      <w:r w:rsidR="007137A9" w:rsidRPr="00F06F8C">
        <w:rPr>
          <w:rFonts w:ascii="Century Gothic" w:hAnsi="Century Gothic"/>
        </w:rPr>
        <w:t>s</w:t>
      </w:r>
      <w:r w:rsidRPr="00F06F8C">
        <w:rPr>
          <w:rFonts w:ascii="Century Gothic" w:hAnsi="Century Gothic"/>
        </w:rPr>
        <w:t>, as and when requested.</w:t>
      </w:r>
    </w:p>
    <w:p w:rsidR="00F55867" w:rsidRPr="00F06F8C" w:rsidRDefault="00F55867" w:rsidP="00F55867">
      <w:pPr>
        <w:pStyle w:val="ListParagraph"/>
        <w:numPr>
          <w:ilvl w:val="0"/>
          <w:numId w:val="5"/>
        </w:numPr>
        <w:rPr>
          <w:rFonts w:ascii="Century Gothic" w:hAnsi="Century Gothic"/>
        </w:rPr>
      </w:pPr>
      <w:r w:rsidRPr="00F06F8C">
        <w:rPr>
          <w:rFonts w:ascii="Century Gothic" w:hAnsi="Century Gothic"/>
        </w:rPr>
        <w:t>developing new skills and take appropriate training to ensure that current skills are up to date</w:t>
      </w:r>
    </w:p>
    <w:p w:rsidR="007137A9" w:rsidRPr="00F06F8C" w:rsidRDefault="007137A9" w:rsidP="00F55867">
      <w:pPr>
        <w:pStyle w:val="ListParagraph"/>
        <w:numPr>
          <w:ilvl w:val="0"/>
          <w:numId w:val="5"/>
        </w:numPr>
        <w:rPr>
          <w:rFonts w:ascii="Century Gothic" w:hAnsi="Century Gothic"/>
        </w:rPr>
      </w:pPr>
      <w:r w:rsidRPr="00F06F8C">
        <w:rPr>
          <w:rFonts w:ascii="Century Gothic" w:hAnsi="Century Gothic"/>
        </w:rPr>
        <w:t>assisting with the organisation of the peripatetic music staff</w:t>
      </w:r>
    </w:p>
    <w:p w:rsidR="00F55867" w:rsidRPr="00F06F8C" w:rsidRDefault="00F55867" w:rsidP="00F55867">
      <w:pPr>
        <w:pStyle w:val="ListParagraph"/>
        <w:ind w:left="1080"/>
        <w:rPr>
          <w:rFonts w:ascii="Century Gothic" w:hAnsi="Century Gothic"/>
        </w:rPr>
      </w:pPr>
    </w:p>
    <w:p w:rsidR="00F55867" w:rsidRPr="00F06F8C" w:rsidRDefault="00F55867" w:rsidP="00F55867">
      <w:pPr>
        <w:pStyle w:val="ListParagraph"/>
        <w:ind w:left="1080"/>
        <w:rPr>
          <w:rFonts w:ascii="Century Gothic" w:hAnsi="Century Gothic"/>
        </w:rPr>
      </w:pPr>
      <w:proofErr w:type="gramStart"/>
      <w:r w:rsidRPr="00F06F8C">
        <w:rPr>
          <w:rFonts w:ascii="Century Gothic" w:hAnsi="Century Gothic"/>
        </w:rPr>
        <w:t>to</w:t>
      </w:r>
      <w:proofErr w:type="gramEnd"/>
      <w:r w:rsidRPr="00F06F8C">
        <w:rPr>
          <w:rFonts w:ascii="Century Gothic" w:hAnsi="Century Gothic"/>
        </w:rPr>
        <w:t xml:space="preserve"> promote efficient and effective planning and use of resources and a good profile for the subject.</w:t>
      </w:r>
    </w:p>
    <w:p w:rsidR="00F8023B" w:rsidRPr="00F06F8C" w:rsidRDefault="00F8023B" w:rsidP="00F8023B">
      <w:pPr>
        <w:ind w:left="720"/>
        <w:rPr>
          <w:rFonts w:ascii="Century Gothic" w:hAnsi="Century Gothic"/>
        </w:rPr>
      </w:pPr>
    </w:p>
    <w:p w:rsidR="0038278E" w:rsidRPr="00F06F8C" w:rsidRDefault="0038278E" w:rsidP="00F8023B">
      <w:pPr>
        <w:ind w:left="720"/>
        <w:rPr>
          <w:rFonts w:ascii="Century Gothic" w:hAnsi="Century Gothic"/>
        </w:rPr>
      </w:pPr>
    </w:p>
    <w:p w:rsidR="00F677B1" w:rsidRPr="00F06F8C" w:rsidRDefault="00F677B1" w:rsidP="00F677B1">
      <w:pPr>
        <w:rPr>
          <w:rFonts w:ascii="Century Gothic" w:hAnsi="Century Gothic"/>
        </w:rPr>
      </w:pPr>
      <w:r w:rsidRPr="00F06F8C">
        <w:rPr>
          <w:rFonts w:ascii="Century Gothic" w:hAnsi="Century Gothic"/>
        </w:rPr>
        <w:t>This job description sets out the Key Outcomes required.  It does not describe in detail the tasks and activities to be done to achieve these outcomes.</w:t>
      </w:r>
    </w:p>
    <w:p w:rsidR="00F677B1" w:rsidRPr="00F06F8C" w:rsidRDefault="00F677B1" w:rsidP="00F677B1">
      <w:pPr>
        <w:rPr>
          <w:rFonts w:ascii="Century Gothic" w:hAnsi="Century Gothic"/>
        </w:rPr>
      </w:pPr>
      <w:r w:rsidRPr="00F06F8C">
        <w:rPr>
          <w:rFonts w:ascii="Century Gothic" w:hAnsi="Century Gothic"/>
        </w:rPr>
        <w:t xml:space="preserve">It would be expected that the </w:t>
      </w:r>
      <w:r w:rsidR="008F61D5" w:rsidRPr="00F06F8C">
        <w:rPr>
          <w:rFonts w:ascii="Century Gothic" w:hAnsi="Century Gothic"/>
        </w:rPr>
        <w:t>post h</w:t>
      </w:r>
      <w:r w:rsidRPr="00F06F8C">
        <w:rPr>
          <w:rFonts w:ascii="Century Gothic" w:hAnsi="Century Gothic"/>
        </w:rPr>
        <w:t>older would exercise initiative and follow instructions without needing to be told in detail how to do the job or to require direct supervision in completing tasks which achieve the job outcomes.</w:t>
      </w:r>
    </w:p>
    <w:p w:rsidR="00F677B1" w:rsidRPr="00F06F8C" w:rsidRDefault="00F677B1" w:rsidP="00F677B1">
      <w:pPr>
        <w:rPr>
          <w:rFonts w:ascii="Century Gothic" w:hAnsi="Century Gothic"/>
          <w:b/>
          <w:bCs/>
        </w:rPr>
      </w:pPr>
    </w:p>
    <w:p w:rsidR="00F677B1" w:rsidRPr="00F06F8C" w:rsidRDefault="00F677B1" w:rsidP="00F677B1">
      <w:pPr>
        <w:rPr>
          <w:rFonts w:ascii="Century Gothic" w:hAnsi="Century Gothic"/>
          <w:b/>
          <w:bCs/>
        </w:rPr>
      </w:pPr>
    </w:p>
    <w:p w:rsidR="00F677B1" w:rsidRPr="00F06F8C" w:rsidRDefault="00F677B1" w:rsidP="00F677B1">
      <w:pPr>
        <w:rPr>
          <w:rFonts w:ascii="Century Gothic" w:hAnsi="Century Gothic"/>
        </w:rPr>
      </w:pPr>
      <w:r w:rsidRPr="00F06F8C">
        <w:rPr>
          <w:rFonts w:ascii="Century Gothic" w:hAnsi="Century Gothic"/>
          <w:b/>
          <w:bCs/>
        </w:rPr>
        <w:t>General Accountabilities</w:t>
      </w:r>
    </w:p>
    <w:p w:rsidR="00F677B1" w:rsidRPr="00F06F8C" w:rsidRDefault="00F677B1" w:rsidP="00F677B1">
      <w:pPr>
        <w:pStyle w:val="ListParagraph"/>
        <w:numPr>
          <w:ilvl w:val="0"/>
          <w:numId w:val="17"/>
        </w:numPr>
        <w:contextualSpacing w:val="0"/>
        <w:rPr>
          <w:rFonts w:ascii="Century Gothic" w:hAnsi="Century Gothic"/>
        </w:rPr>
      </w:pPr>
      <w:r w:rsidRPr="00F06F8C">
        <w:rPr>
          <w:rFonts w:ascii="Century Gothic" w:hAnsi="Century Gothic"/>
        </w:rPr>
        <w:t>So far as reasonably practicable, the post holder must promote safe working practices and maintain a safe environment for employees and service users.</w:t>
      </w:r>
    </w:p>
    <w:p w:rsidR="00F677B1" w:rsidRPr="00F06F8C" w:rsidRDefault="00F677B1" w:rsidP="00F677B1">
      <w:pPr>
        <w:pStyle w:val="ListParagraph"/>
        <w:numPr>
          <w:ilvl w:val="0"/>
          <w:numId w:val="17"/>
        </w:numPr>
        <w:contextualSpacing w:val="0"/>
        <w:rPr>
          <w:rFonts w:ascii="Century Gothic" w:hAnsi="Century Gothic"/>
        </w:rPr>
      </w:pPr>
      <w:r w:rsidRPr="00F06F8C">
        <w:rPr>
          <w:rFonts w:ascii="Century Gothic" w:hAnsi="Century Gothic"/>
        </w:rPr>
        <w:t>Work in compliance with the Codes of Conduct, Regulations and policies of the Governors.</w:t>
      </w:r>
    </w:p>
    <w:p w:rsidR="00F677B1" w:rsidRPr="00F06F8C" w:rsidRDefault="00F677B1" w:rsidP="00F677B1">
      <w:pPr>
        <w:pStyle w:val="ListParagraph"/>
        <w:numPr>
          <w:ilvl w:val="0"/>
          <w:numId w:val="17"/>
        </w:numPr>
        <w:contextualSpacing w:val="0"/>
        <w:rPr>
          <w:rFonts w:ascii="Century Gothic" w:hAnsi="Century Gothic"/>
        </w:rPr>
      </w:pPr>
      <w:r w:rsidRPr="00F06F8C">
        <w:rPr>
          <w:rFonts w:ascii="Century Gothic" w:hAnsi="Century Gothic"/>
        </w:rPr>
        <w:t>Ensure the output and quality of work is of a high standard and co</w:t>
      </w:r>
      <w:r w:rsidR="007137A9" w:rsidRPr="00F06F8C">
        <w:rPr>
          <w:rFonts w:ascii="Century Gothic" w:hAnsi="Century Gothic"/>
        </w:rPr>
        <w:t xml:space="preserve">mplies with current legislation and college </w:t>
      </w:r>
      <w:r w:rsidRPr="00F06F8C">
        <w:rPr>
          <w:rFonts w:ascii="Century Gothic" w:hAnsi="Century Gothic"/>
        </w:rPr>
        <w:t>standards.</w:t>
      </w:r>
    </w:p>
    <w:p w:rsidR="008F61D5" w:rsidRPr="00F06F8C" w:rsidRDefault="008F61D5" w:rsidP="00F677B1">
      <w:pPr>
        <w:rPr>
          <w:rFonts w:ascii="Century Gothic" w:hAnsi="Century Gothic"/>
          <w:b/>
          <w:bCs/>
        </w:rPr>
      </w:pPr>
    </w:p>
    <w:p w:rsidR="00F677B1" w:rsidRPr="00F06F8C" w:rsidRDefault="00F677B1" w:rsidP="00F677B1">
      <w:pPr>
        <w:rPr>
          <w:rFonts w:ascii="Century Gothic" w:hAnsi="Century Gothic"/>
        </w:rPr>
      </w:pPr>
      <w:r w:rsidRPr="00F06F8C">
        <w:rPr>
          <w:rFonts w:ascii="Century Gothic" w:hAnsi="Century Gothic"/>
          <w:b/>
          <w:bCs/>
        </w:rPr>
        <w:t>Post Review</w:t>
      </w:r>
    </w:p>
    <w:p w:rsidR="00F677B1" w:rsidRPr="00F06F8C" w:rsidRDefault="00F677B1" w:rsidP="00F677B1">
      <w:pPr>
        <w:rPr>
          <w:rFonts w:ascii="Century Gothic" w:hAnsi="Century Gothic"/>
        </w:rPr>
      </w:pPr>
      <w:r w:rsidRPr="00F06F8C">
        <w:rPr>
          <w:rFonts w:ascii="Century Gothic" w:hAnsi="Century Gothic"/>
        </w:rPr>
        <w:t>These responsibilities will be reviewed annually and may change in order to meet the needs of a developing college.</w:t>
      </w:r>
    </w:p>
    <w:p w:rsidR="00F677B1" w:rsidRPr="00F06F8C" w:rsidRDefault="00F677B1" w:rsidP="00F677B1">
      <w:pPr>
        <w:rPr>
          <w:rFonts w:ascii="Century Gothic" w:hAnsi="Century Gothic"/>
        </w:rPr>
      </w:pPr>
      <w:r w:rsidRPr="00F06F8C">
        <w:rPr>
          <w:rFonts w:ascii="Century Gothic" w:hAnsi="Century Gothic"/>
        </w:rPr>
        <w:t>The post holder is required to participate in an annual review in order to identify achievements and development in order to advance the aims of the college.</w:t>
      </w:r>
    </w:p>
    <w:p w:rsidR="00F677B1" w:rsidRPr="00F06F8C" w:rsidRDefault="00F677B1" w:rsidP="00F677B1">
      <w:pPr>
        <w:rPr>
          <w:rFonts w:ascii="Century Gothic" w:hAnsi="Century Gothic"/>
        </w:rPr>
      </w:pPr>
      <w:r w:rsidRPr="00F06F8C">
        <w:rPr>
          <w:rFonts w:ascii="Century Gothic" w:hAnsi="Century Gothic"/>
          <w:b/>
          <w:bCs/>
        </w:rPr>
        <w:t>Holidays</w:t>
      </w:r>
    </w:p>
    <w:p w:rsidR="00F677B1" w:rsidRPr="00F06F8C" w:rsidRDefault="00F677B1" w:rsidP="00F677B1">
      <w:pPr>
        <w:rPr>
          <w:rFonts w:ascii="Century Gothic" w:hAnsi="Century Gothic"/>
        </w:rPr>
      </w:pPr>
      <w:r w:rsidRPr="00F06F8C">
        <w:rPr>
          <w:rFonts w:ascii="Century Gothic" w:hAnsi="Century Gothic"/>
        </w:rPr>
        <w:t>The post holder is entitled to holidays in accordance with the college terms agreed by the Governors.  Annual leave may not be taken during term time.</w:t>
      </w:r>
    </w:p>
    <w:p w:rsidR="00F677B1" w:rsidRPr="00F06F8C" w:rsidRDefault="00F677B1" w:rsidP="00F677B1">
      <w:pPr>
        <w:rPr>
          <w:rFonts w:ascii="Century Gothic" w:hAnsi="Century Gothic"/>
        </w:rPr>
      </w:pPr>
      <w:r w:rsidRPr="00F06F8C">
        <w:rPr>
          <w:rFonts w:ascii="Century Gothic" w:hAnsi="Century Gothic"/>
        </w:rPr>
        <w:t>On appointment there is six months probationary period.</w:t>
      </w:r>
    </w:p>
    <w:p w:rsidR="00F677B1" w:rsidRPr="00F06F8C" w:rsidRDefault="00F677B1" w:rsidP="00F677B1">
      <w:pPr>
        <w:rPr>
          <w:rFonts w:ascii="Century Gothic" w:hAnsi="Century Gothic"/>
          <w:b/>
          <w:bCs/>
        </w:rPr>
      </w:pPr>
    </w:p>
    <w:p w:rsidR="00F677B1" w:rsidRPr="00F06F8C" w:rsidRDefault="00F677B1" w:rsidP="00F677B1">
      <w:pPr>
        <w:rPr>
          <w:rFonts w:ascii="Century Gothic" w:hAnsi="Century Gothic"/>
          <w:b/>
          <w:bCs/>
        </w:rPr>
      </w:pPr>
    </w:p>
    <w:p w:rsidR="00F677B1" w:rsidRPr="00F06F8C" w:rsidRDefault="004E3CC7" w:rsidP="00F06F8C">
      <w:pPr>
        <w:jc w:val="right"/>
        <w:rPr>
          <w:rFonts w:ascii="Century Gothic" w:hAnsi="Century Gothic"/>
        </w:rPr>
      </w:pPr>
      <w:r>
        <w:rPr>
          <w:rFonts w:ascii="Century Gothic" w:hAnsi="Century Gothic"/>
          <w:b/>
          <w:bCs/>
        </w:rPr>
        <w:t>January 2019</w:t>
      </w:r>
      <w:bookmarkStart w:id="0" w:name="_GoBack"/>
      <w:bookmarkEnd w:id="0"/>
    </w:p>
    <w:p w:rsidR="00F677B1" w:rsidRPr="00F06F8C" w:rsidRDefault="0038278E" w:rsidP="0038278E">
      <w:pPr>
        <w:tabs>
          <w:tab w:val="left" w:pos="3105"/>
        </w:tabs>
        <w:ind w:left="720"/>
        <w:rPr>
          <w:rFonts w:ascii="Century Gothic" w:hAnsi="Century Gothic"/>
        </w:rPr>
      </w:pPr>
      <w:r w:rsidRPr="00F06F8C">
        <w:rPr>
          <w:rFonts w:ascii="Century Gothic" w:hAnsi="Century Gothic"/>
        </w:rPr>
        <w:tab/>
      </w:r>
    </w:p>
    <w:p w:rsidR="00F677B1" w:rsidRPr="00F06F8C" w:rsidRDefault="00F677B1" w:rsidP="00F8023B">
      <w:pPr>
        <w:ind w:left="720"/>
        <w:rPr>
          <w:rFonts w:ascii="Century Gothic" w:hAnsi="Century Gothic"/>
        </w:rPr>
      </w:pPr>
    </w:p>
    <w:p w:rsidR="00F677B1" w:rsidRPr="00F06F8C" w:rsidRDefault="00F677B1" w:rsidP="00F8023B">
      <w:pPr>
        <w:ind w:left="720"/>
        <w:rPr>
          <w:rFonts w:ascii="Century Gothic" w:hAnsi="Century Gothic"/>
        </w:rPr>
      </w:pPr>
    </w:p>
    <w:p w:rsidR="002F07E1" w:rsidRPr="00F06F8C" w:rsidRDefault="002F07E1">
      <w:pPr>
        <w:rPr>
          <w:rFonts w:ascii="Century Gothic" w:hAnsi="Century Gothic"/>
        </w:rPr>
      </w:pPr>
    </w:p>
    <w:sectPr w:rsidR="002F07E1" w:rsidRPr="00F06F8C" w:rsidSect="00F677B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F8C" w:rsidRDefault="00F06F8C" w:rsidP="00AB1AD3">
      <w:pPr>
        <w:spacing w:after="0" w:line="240" w:lineRule="auto"/>
      </w:pPr>
      <w:r>
        <w:separator/>
      </w:r>
    </w:p>
  </w:endnote>
  <w:endnote w:type="continuationSeparator" w:id="0">
    <w:p w:rsidR="00F06F8C" w:rsidRDefault="00F06F8C" w:rsidP="00AB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F8C" w:rsidRDefault="00F06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F8C" w:rsidRDefault="00F06F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F8C" w:rsidRDefault="00F06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F8C" w:rsidRDefault="00F06F8C" w:rsidP="00AB1AD3">
      <w:pPr>
        <w:spacing w:after="0" w:line="240" w:lineRule="auto"/>
      </w:pPr>
      <w:r>
        <w:separator/>
      </w:r>
    </w:p>
  </w:footnote>
  <w:footnote w:type="continuationSeparator" w:id="0">
    <w:p w:rsidR="00F06F8C" w:rsidRDefault="00F06F8C" w:rsidP="00AB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F8C" w:rsidRDefault="00F06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F8C" w:rsidRDefault="00F06F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F8C" w:rsidRDefault="00F06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4DFE"/>
    <w:multiLevelType w:val="hybridMultilevel"/>
    <w:tmpl w:val="304C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56054"/>
    <w:multiLevelType w:val="hybridMultilevel"/>
    <w:tmpl w:val="934C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D50BE"/>
    <w:multiLevelType w:val="hybridMultilevel"/>
    <w:tmpl w:val="9CB2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777529"/>
    <w:multiLevelType w:val="hybridMultilevel"/>
    <w:tmpl w:val="7B52977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D97B4F"/>
    <w:multiLevelType w:val="hybridMultilevel"/>
    <w:tmpl w:val="A06014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D735DCD"/>
    <w:multiLevelType w:val="hybridMultilevel"/>
    <w:tmpl w:val="95DA5E2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DCC2490"/>
    <w:multiLevelType w:val="hybridMultilevel"/>
    <w:tmpl w:val="1C4045CC"/>
    <w:lvl w:ilvl="0" w:tplc="08090005">
      <w:start w:val="1"/>
      <w:numFmt w:val="bullet"/>
      <w:lvlText w:val=""/>
      <w:lvlJc w:val="left"/>
      <w:pPr>
        <w:ind w:left="1080" w:hanging="360"/>
      </w:pPr>
      <w:rPr>
        <w:rFonts w:ascii="Wingdings" w:hAnsi="Wingdings" w:hint="default"/>
      </w:rPr>
    </w:lvl>
    <w:lvl w:ilvl="1" w:tplc="F580E148">
      <w:numFmt w:val="bullet"/>
      <w:lvlText w:val="•"/>
      <w:lvlJc w:val="left"/>
      <w:pPr>
        <w:ind w:left="2160" w:hanging="72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2517C67"/>
    <w:multiLevelType w:val="hybridMultilevel"/>
    <w:tmpl w:val="9ABA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FA1EB6"/>
    <w:multiLevelType w:val="hybridMultilevel"/>
    <w:tmpl w:val="8B04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DC33F5"/>
    <w:multiLevelType w:val="hybridMultilevel"/>
    <w:tmpl w:val="38AA5A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14B0B60"/>
    <w:multiLevelType w:val="hybridMultilevel"/>
    <w:tmpl w:val="6FF4471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4F35517"/>
    <w:multiLevelType w:val="hybridMultilevel"/>
    <w:tmpl w:val="A744566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F985259"/>
    <w:multiLevelType w:val="hybridMultilevel"/>
    <w:tmpl w:val="AE5A44D2"/>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3">
    <w:nsid w:val="600D1556"/>
    <w:multiLevelType w:val="hybridMultilevel"/>
    <w:tmpl w:val="4E66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ED0CDB"/>
    <w:multiLevelType w:val="hybridMultilevel"/>
    <w:tmpl w:val="A4A012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EC006F"/>
    <w:multiLevelType w:val="hybridMultilevel"/>
    <w:tmpl w:val="9DA0A26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C1A4C33"/>
    <w:multiLevelType w:val="hybridMultilevel"/>
    <w:tmpl w:val="30B849F2"/>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1"/>
  </w:num>
  <w:num w:numId="4">
    <w:abstractNumId w:val="8"/>
  </w:num>
  <w:num w:numId="5">
    <w:abstractNumId w:val="5"/>
  </w:num>
  <w:num w:numId="6">
    <w:abstractNumId w:val="11"/>
  </w:num>
  <w:num w:numId="7">
    <w:abstractNumId w:val="2"/>
  </w:num>
  <w:num w:numId="8">
    <w:abstractNumId w:val="0"/>
  </w:num>
  <w:num w:numId="9">
    <w:abstractNumId w:val="9"/>
  </w:num>
  <w:num w:numId="10">
    <w:abstractNumId w:val="6"/>
  </w:num>
  <w:num w:numId="11">
    <w:abstractNumId w:val="15"/>
  </w:num>
  <w:num w:numId="12">
    <w:abstractNumId w:val="4"/>
  </w:num>
  <w:num w:numId="13">
    <w:abstractNumId w:val="14"/>
  </w:num>
  <w:num w:numId="14">
    <w:abstractNumId w:val="12"/>
  </w:num>
  <w:num w:numId="15">
    <w:abstractNumId w:val="16"/>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E1"/>
    <w:rsid w:val="00023ADF"/>
    <w:rsid w:val="00027193"/>
    <w:rsid w:val="001B3839"/>
    <w:rsid w:val="001B7186"/>
    <w:rsid w:val="00290925"/>
    <w:rsid w:val="002D74D9"/>
    <w:rsid w:val="002F0152"/>
    <w:rsid w:val="002F07E1"/>
    <w:rsid w:val="00333146"/>
    <w:rsid w:val="0038278E"/>
    <w:rsid w:val="003A6EFF"/>
    <w:rsid w:val="003F32A3"/>
    <w:rsid w:val="00416EDA"/>
    <w:rsid w:val="004E3CC7"/>
    <w:rsid w:val="00553AA2"/>
    <w:rsid w:val="00570F9C"/>
    <w:rsid w:val="00685C14"/>
    <w:rsid w:val="007137A9"/>
    <w:rsid w:val="00715DF0"/>
    <w:rsid w:val="007A2060"/>
    <w:rsid w:val="007D2916"/>
    <w:rsid w:val="007F126E"/>
    <w:rsid w:val="008F61D5"/>
    <w:rsid w:val="00AB1AD3"/>
    <w:rsid w:val="00AE1504"/>
    <w:rsid w:val="00C278DE"/>
    <w:rsid w:val="00CD422C"/>
    <w:rsid w:val="00DA3FFF"/>
    <w:rsid w:val="00E36ABC"/>
    <w:rsid w:val="00EC4B01"/>
    <w:rsid w:val="00F06F8C"/>
    <w:rsid w:val="00F55867"/>
    <w:rsid w:val="00F677B1"/>
    <w:rsid w:val="00F80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8FE6D95-60EE-450C-B1B0-F3E52355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7E1"/>
    <w:rPr>
      <w:rFonts w:ascii="Tahoma" w:hAnsi="Tahoma" w:cs="Tahoma"/>
      <w:sz w:val="16"/>
      <w:szCs w:val="16"/>
    </w:rPr>
  </w:style>
  <w:style w:type="paragraph" w:styleId="Header">
    <w:name w:val="header"/>
    <w:basedOn w:val="Normal"/>
    <w:link w:val="HeaderChar"/>
    <w:uiPriority w:val="99"/>
    <w:unhideWhenUsed/>
    <w:rsid w:val="00AB1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AD3"/>
  </w:style>
  <w:style w:type="paragraph" w:styleId="Footer">
    <w:name w:val="footer"/>
    <w:basedOn w:val="Normal"/>
    <w:link w:val="FooterChar"/>
    <w:uiPriority w:val="99"/>
    <w:unhideWhenUsed/>
    <w:rsid w:val="00AB1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AD3"/>
  </w:style>
  <w:style w:type="paragraph" w:styleId="ListParagraph">
    <w:name w:val="List Paragraph"/>
    <w:basedOn w:val="Normal"/>
    <w:uiPriority w:val="34"/>
    <w:qFormat/>
    <w:rsid w:val="00AB1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C503-4E8D-4386-8B6A-832A6866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EA397329</Template>
  <TotalTime>0</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Bedes</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crockettm</dc:creator>
  <cp:lastModifiedBy>WalkerC</cp:lastModifiedBy>
  <cp:revision>2</cp:revision>
  <cp:lastPrinted>2018-10-17T09:54:00Z</cp:lastPrinted>
  <dcterms:created xsi:type="dcterms:W3CDTF">2018-12-18T10:53:00Z</dcterms:created>
  <dcterms:modified xsi:type="dcterms:W3CDTF">2018-12-18T10:53:00Z</dcterms:modified>
</cp:coreProperties>
</file>